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A90" w:rsidRPr="00BC4A90" w:rsidRDefault="00BC4A90" w:rsidP="00BC4A90">
      <w:pPr>
        <w:rPr>
          <w:rFonts w:ascii="Times New Roman" w:hAnsi="Times New Roman" w:cs="Times New Roman"/>
          <w:sz w:val="20"/>
          <w:szCs w:val="20"/>
        </w:rPr>
      </w:pPr>
      <w:r w:rsidRPr="00BC4A90">
        <w:rPr>
          <w:rFonts w:ascii="Times New Roman" w:hAnsi="Times New Roman" w:cs="Times New Roman"/>
          <w:sz w:val="20"/>
          <w:szCs w:val="20"/>
        </w:rPr>
        <w:t xml:space="preserve">CONDIZIONI </w:t>
      </w:r>
      <w:r w:rsidR="006A6AE4">
        <w:rPr>
          <w:rFonts w:ascii="Times New Roman" w:hAnsi="Times New Roman" w:cs="Times New Roman"/>
          <w:sz w:val="20"/>
          <w:szCs w:val="20"/>
        </w:rPr>
        <w:t>DI VENDITA USA</w:t>
      </w:r>
      <w:r>
        <w:rPr>
          <w:rFonts w:ascii="Times New Roman" w:hAnsi="Times New Roman" w:cs="Times New Roman"/>
          <w:sz w:val="20"/>
          <w:szCs w:val="20"/>
        </w:rPr>
        <w:t>– INGL .</w:t>
      </w:r>
    </w:p>
    <w:p w:rsidR="00BC4A90" w:rsidRPr="00BC4A90" w:rsidRDefault="00BC4A90" w:rsidP="00BC4A90">
      <w:pPr>
        <w:rPr>
          <w:rFonts w:ascii="Times New Roman" w:hAnsi="Times New Roman" w:cs="Times New Roman"/>
          <w:sz w:val="20"/>
          <w:szCs w:val="20"/>
        </w:rPr>
      </w:pPr>
    </w:p>
    <w:p w:rsid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color w:val="FF0000"/>
          <w:sz w:val="20"/>
          <w:szCs w:val="20"/>
        </w:rPr>
      </w:pPr>
      <w:r w:rsidRPr="00BC4A90">
        <w:rPr>
          <w:rFonts w:ascii="Times New Roman" w:hAnsi="Times New Roman" w:cs="Times New Roman"/>
          <w:color w:val="FF0000"/>
          <w:sz w:val="20"/>
          <w:szCs w:val="20"/>
        </w:rPr>
        <w:t>INSERIRE IN CALCE ALLA CONFERMA D’ORDINE</w:t>
      </w:r>
      <w:r>
        <w:rPr>
          <w:rFonts w:ascii="Times New Roman" w:hAnsi="Times New Roman" w:cs="Times New Roman"/>
          <w:color w:val="FF0000"/>
          <w:sz w:val="20"/>
          <w:szCs w:val="20"/>
        </w:rPr>
        <w:t>:</w:t>
      </w:r>
    </w:p>
    <w:p w:rsidR="00BC4A90" w:rsidRPr="00BC4A90" w:rsidRDefault="00BC4A90" w:rsidP="00BC4A90">
      <w:pPr>
        <w:rPr>
          <w:rFonts w:ascii="Times New Roman" w:hAnsi="Times New Roman" w:cs="Times New Roman"/>
          <w:sz w:val="20"/>
          <w:szCs w:val="20"/>
        </w:rPr>
      </w:pP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GENERAL TERMS AND CONDITIONS OF SALE</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The present Order Confirmation is mutually agreed between the parties and subject to the ANTOLINI GENERAL TERMS AND CONDITIONS OF SALE available at</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&lt;https://www.antolini.com/en/condvendita.php&gt; and incorporated herein in full by this reference.</w:t>
      </w:r>
    </w:p>
    <w:p w:rsidR="00BC4A90" w:rsidRPr="00BC4A90" w:rsidRDefault="00BC4A90" w:rsidP="00BC4A90">
      <w:pPr>
        <w:rPr>
          <w:rFonts w:ascii="Times New Roman" w:hAnsi="Times New Roman" w:cs="Times New Roman"/>
          <w:i/>
          <w:iCs/>
          <w:sz w:val="20"/>
          <w:szCs w:val="20"/>
          <w:lang w:val="en-US"/>
        </w:rPr>
      </w:pP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By executing this Order Confirmation, you accept and agree to be bound and abide by the ANTOLINI GENERAL TERMS AND CONDITIONS OF SALE, which, among other things and an example, provide:</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w:t>
      </w:r>
      <w:proofErr w:type="spellStart"/>
      <w:r w:rsidRPr="00BC4A90">
        <w:rPr>
          <w:rFonts w:ascii="Times New Roman" w:hAnsi="Times New Roman" w:cs="Times New Roman"/>
          <w:i/>
          <w:iCs/>
          <w:sz w:val="20"/>
          <w:szCs w:val="20"/>
          <w:lang w:val="en-US"/>
        </w:rPr>
        <w:t>i</w:t>
      </w:r>
      <w:proofErr w:type="spellEnd"/>
      <w:r w:rsidRPr="00BC4A90">
        <w:rPr>
          <w:rFonts w:ascii="Times New Roman" w:hAnsi="Times New Roman" w:cs="Times New Roman"/>
          <w:i/>
          <w:iCs/>
          <w:sz w:val="20"/>
          <w:szCs w:val="20"/>
          <w:lang w:val="en-US"/>
        </w:rPr>
        <w:t>) the approval by Buyer of the Goods and execution of the Order Confirmation constitute a final order, (ii) Buyer must pay interest on arrears in case of late payment and shall reimburse Antolini for all</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costs incurred in collecting any late payments, including, without limitation, attorneys' fees and court costs. (iii) if the Buyer does not arrange for collection of the Goods within 60 days from the agreed date,</w:t>
      </w:r>
      <w:r w:rsidRPr="00BC4A90">
        <w:rPr>
          <w:rFonts w:ascii="Times New Roman" w:hAnsi="Times New Roman" w:cs="Times New Roman"/>
          <w:i/>
          <w:iCs/>
          <w:sz w:val="20"/>
          <w:szCs w:val="20"/>
          <w:lang w:val="en-US"/>
        </w:rPr>
        <w:t xml:space="preserve"> </w:t>
      </w:r>
      <w:r w:rsidRPr="00BC4A90">
        <w:rPr>
          <w:rFonts w:ascii="Times New Roman" w:hAnsi="Times New Roman" w:cs="Times New Roman"/>
          <w:i/>
          <w:iCs/>
          <w:sz w:val="20"/>
          <w:szCs w:val="20"/>
          <w:lang w:val="en-US"/>
        </w:rPr>
        <w:t>Antolini shall have the right to release Goods even if ready and approved and/or charge storage fees and/or retain any down payment</w:t>
      </w:r>
      <w:r>
        <w:rPr>
          <w:rFonts w:ascii="Times New Roman" w:hAnsi="Times New Roman" w:cs="Times New Roman"/>
          <w:i/>
          <w:iCs/>
          <w:sz w:val="20"/>
          <w:szCs w:val="20"/>
          <w:lang w:val="en-US"/>
        </w:rPr>
        <w:t>, (iv) information about sheet of safety</w:t>
      </w:r>
      <w:r w:rsidR="00B00D84">
        <w:rPr>
          <w:rFonts w:ascii="Times New Roman" w:hAnsi="Times New Roman" w:cs="Times New Roman"/>
          <w:i/>
          <w:iCs/>
          <w:sz w:val="20"/>
          <w:szCs w:val="20"/>
          <w:lang w:val="en-US"/>
        </w:rPr>
        <w:t xml:space="preserve"> of the products.</w:t>
      </w:r>
    </w:p>
    <w:p w:rsidR="00BC4A90" w:rsidRPr="00BC4A90" w:rsidRDefault="00BC4A90" w:rsidP="00BC4A90">
      <w:pPr>
        <w:rPr>
          <w:rFonts w:ascii="Times New Roman" w:hAnsi="Times New Roman" w:cs="Times New Roman"/>
          <w:i/>
          <w:iCs/>
          <w:sz w:val="20"/>
          <w:szCs w:val="20"/>
          <w:lang w:val="en-US"/>
        </w:rPr>
      </w:pPr>
      <w:r w:rsidRPr="00BC4A90">
        <w:rPr>
          <w:rFonts w:ascii="Times New Roman" w:hAnsi="Times New Roman" w:cs="Times New Roman"/>
          <w:i/>
          <w:iCs/>
          <w:sz w:val="20"/>
          <w:szCs w:val="20"/>
          <w:lang w:val="en-US"/>
        </w:rPr>
        <w:t>Please refer to the ANTOLINI GENERAL TERMS AND CONDITIONS OF SALE for a complete description of the provisions applicable to this Order.</w:t>
      </w:r>
    </w:p>
    <w:p w:rsidR="00BC4A90" w:rsidRDefault="00BC4A90" w:rsidP="00BC4A90">
      <w:pPr>
        <w:rPr>
          <w:rFonts w:ascii="Times New Roman" w:hAnsi="Times New Roman" w:cs="Times New Roman"/>
          <w:sz w:val="20"/>
          <w:szCs w:val="20"/>
          <w:lang w:val="en-US"/>
        </w:rPr>
      </w:pPr>
      <w:r>
        <w:rPr>
          <w:rFonts w:ascii="Times New Roman" w:hAnsi="Times New Roman" w:cs="Times New Roman"/>
          <w:i/>
          <w:iCs/>
          <w:sz w:val="20"/>
          <w:szCs w:val="20"/>
          <w:lang w:val="en-US"/>
        </w:rPr>
        <w:t xml:space="preserve">CUSTOMER SIGNATURE, PLACE, DATE: </w:t>
      </w:r>
      <w:r w:rsidRPr="00BC4A90">
        <w:rPr>
          <w:rFonts w:ascii="Times New Roman" w:hAnsi="Times New Roman" w:cs="Times New Roman"/>
          <w:i/>
          <w:iCs/>
          <w:sz w:val="20"/>
          <w:szCs w:val="20"/>
          <w:lang w:val="en-US"/>
        </w:rPr>
        <w:t>................................................................................................................................................................................................</w:t>
      </w:r>
    </w:p>
    <w:p w:rsid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color w:val="FF0000"/>
          <w:sz w:val="20"/>
          <w:szCs w:val="20"/>
          <w:lang w:val="en-US"/>
        </w:rPr>
      </w:pPr>
      <w:r w:rsidRPr="00BC4A90">
        <w:rPr>
          <w:rFonts w:ascii="Times New Roman" w:hAnsi="Times New Roman" w:cs="Times New Roman"/>
          <w:color w:val="FF0000"/>
          <w:sz w:val="20"/>
          <w:szCs w:val="20"/>
          <w:lang w:val="en-US"/>
        </w:rPr>
        <w:t>INSERIRE SULLA SECONDA PAGINA</w:t>
      </w:r>
    </w:p>
    <w:p w:rsidR="00BC4A90" w:rsidRPr="00BC4A90" w:rsidRDefault="00BC4A90" w:rsidP="00BC4A90">
      <w:pPr>
        <w:rPr>
          <w:rFonts w:ascii="Times New Roman" w:hAnsi="Times New Roman" w:cs="Times New Roman"/>
          <w:sz w:val="20"/>
          <w:szCs w:val="20"/>
          <w:lang w:val="en-US"/>
        </w:rPr>
      </w:pPr>
    </w:p>
    <w:p w:rsidR="00BC4A90" w:rsidRPr="00BC4A90" w:rsidRDefault="00BC4A90" w:rsidP="00BC4A90">
      <w:pPr>
        <w:rPr>
          <w:rFonts w:ascii="Times New Roman" w:hAnsi="Times New Roman" w:cs="Times New Roman"/>
          <w:sz w:val="20"/>
          <w:szCs w:val="20"/>
          <w:lang w:val="en-US"/>
        </w:rPr>
      </w:pPr>
      <w:r w:rsidRPr="00BC4A90">
        <w:rPr>
          <w:rFonts w:ascii="Times New Roman" w:hAnsi="Times New Roman" w:cs="Times New Roman"/>
          <w:sz w:val="20"/>
          <w:szCs w:val="20"/>
          <w:lang w:val="en-US"/>
        </w:rPr>
        <w:t>GENERAL TERMS AND CONDITIONS OF SALE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1.APPLICATION. These terms and conditions of sale ( "Terms") govern the sale of natural stone slabs and any related products or services ("Goods") by the seller named on the Order Confirmation</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("Antolini") to the purchaser ("Buyer"), unless otherwise agreed in writing by Antolini. These Terms prevail over any of Buyer's general terms and conditions of purchase regardless whether or when</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Buyer has submitted such terms. Any modification to these Terms shall be in writing, signed by Antolini.</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2.WRITTEN AGREEMENT. If there is an executed written contract in effect between Buyer and Antolini covering the transactions specified herein, the terms and conditions of such executed written</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contract shall govern over any conflicting terms hereof.</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3.DELIVERY, FREIGHT AND PACKAGING. Unless provided otherwise in the Order Confirmation, the Product will be delivered within a reasonable time after the signing of the Order Confirmation,</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Ex Works point of manufacture ("Delivery Point"). Delivery dates are approximate and not of the essence. Antolini shall not be liable for any delays, loss, or damage in transit. Antolini will package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the Product in accordance with Antolini's custom and experience. Buyer shall arrange for collection and shipment of the Goods within sixty (60) days from the photo approval or physical inspection of</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the Goods by the Buyer. If for any reason Buyer fails to accept delivery of any of the Goods, or if Antolini is unable to deliver the Goods on such date because Buyer has not provided appropriate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instructions, documents, licenses or authorizations, Antolini will have the right to implement the remedies described here below. In the event that the Buyer does not collect the Goods at the agreed</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date of delivery, the Buyer shall be liable for any costs arising from such delay, including storage, insurance and handling of the Goods. If not otherwise agreed, the costs for storage shall be 0.5% of</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goods value of the purchase order per month or fraction of month. If the Buyer does not collect the Products by the agreed delivery date, Antolini shall be entitled to terminate the Order, keep any</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payment advanced by Buyer as liquidated damages, and release the Goods ordered by the Buyer by giving notice of its decision by electronic mail.</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4.SHIPMENT. Antolini shall deliver the Goods to a carrier for transportation to Buyer's warehouse. All costs of transportation, including insurance for the Goods in transit, shall be borne by Buyer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and, subject to the provisions of Section 3, all risks of loss shall pass to Buyer when the Goods are delivered to the carrier.</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5.TITLE AND RISK OF LOSS. Title and risk of loss passes to Buyer upon delivery of the Goods at the Delivery Point.</w:t>
      </w:r>
    </w:p>
    <w:p w:rsid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6.PRICE. Buyer shall purchase the Goods from Antolini at the price set forth in Antolini's Order Confirmation ("Price").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Sales tax, value added, property, use, excise, occupational tax or any other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Federal, state or municipal tax, duties or surcharges, freight, registration and inspection fees and costs have not been included in the Price, and Buyer hereby assumes and agrees to pay and/or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reimburse Antolini for any of the above taxes, duties, or fees arising out of the sale of Goods.</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7.PAYMENT; NO SETOFF. Unless otherwise agreed in writing by Antolini, the Price is due and payable in full at the invoice due date. All quoted prices are in U.S. Dollars. Payment shall be made to</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Antolini at the bank account indicated by Antolini in the invoice. Buyer shall pay interest on all late payments at the lesser of 1.5% per month or the highest rate permissible under applicable law. A</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payment is considered to be late thirty (30) days after the invoice due date and interests on arrears will start accruing as of such a deadline. Buyer shall reimburse Antolini for all costs incurred in</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lastRenderedPageBreak/>
        <w:t>collecting any late payments, including, without limitation, attorneys' fees and court costs. In addition to all other remedies available under these Terms or at law (which Antolini does not waive by the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exercise of any rights hereunder), Antolini shall be entitled to suspend the delivery of any Goods if Buyer fails to pay any amounts when due and such failure continues for thirty (30) days following</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written notice thereof. Buyer waives the right to offset any amounts owed to Antolini under any Order Confirmation against any amount that Buyer claims is owed to it by Antolini, whether relating to</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Antolini's breach or non-performance of any Order Confirmation or otherwise.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8.BUYER'S DEFAULT. In addition to any other remedy available to Antolini, if (</w:t>
      </w:r>
      <w:proofErr w:type="spellStart"/>
      <w:r w:rsidRPr="006A6AE4">
        <w:rPr>
          <w:rFonts w:ascii="Times New Roman" w:hAnsi="Times New Roman" w:cs="Times New Roman"/>
          <w:sz w:val="20"/>
          <w:szCs w:val="20"/>
          <w:lang w:val="en-US"/>
        </w:rPr>
        <w:t>i</w:t>
      </w:r>
      <w:proofErr w:type="spellEnd"/>
      <w:r w:rsidRPr="006A6AE4">
        <w:rPr>
          <w:rFonts w:ascii="Times New Roman" w:hAnsi="Times New Roman" w:cs="Times New Roman"/>
          <w:sz w:val="20"/>
          <w:szCs w:val="20"/>
          <w:lang w:val="en-US"/>
        </w:rPr>
        <w:t>) Buyer defaults in payment of any part of the Price when due, (ii) Buyer fails to perform its obligations under the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Agreement, (iii) Buyer becomes insolvent or bankrupt or a petition for appointment of a receiver is filed by or against Buyer, or makes an assignment for the benefit of its creditors, or (iv) Antolini</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deems in its discretion that collection of the Price is insecure, then the full amount of the Price then unpaid shall become immediately due at the sole option of Antolini.</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9.LIMITED WARRANTIES. REMEDIES AND DISCLAIMERS. Antolini expressly warrants that upon delivery, the Goods will conform to the specifications set forth in Antolini's Order Confirmation.</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Antolini's limited warranty is subject to the following limitations: Buyer shall inspect the Goods immediately upon arrival at the Buyer's destination and shall within ten (10) business days after delivery</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give written notice to Antolini of any claim for damages, defects or nonconformity. Buyer will be deemed to have accepted tender of the Goods if Buyer fails so to inspect, or fails to give Antolini</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written notice of rejection, within ten (10) days after the Goods' arrival, which notice shall describe the rejected Goods and the non-conformities or defects upon which Buyer's rejection is based.</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Failure to give such notice within the stated period shall constitute an irrevocable and unqualified acceptance of the Goods and a waiver of all claims of damage or defect or any other claim. Due to</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the natural properties of the Goods, all products offered by Antolini are subject to substantial variations in color, shading, texture, finish, consistency and durability and Antolini shall not be held</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responsible for any and all damages and/or claims resulting from natural variations in the Goods. Antolini makes no warranties that the Goods will correspond to any samples previously submitted to</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Buyer. Additionally, Buyer understands and agrees that the Goods' thickness may vary within the limits and in accordance with the relevant international industry standards, without this being</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considered a defect. Any loss or damage to the Goods that occurs during transportation, storage or after the Goods have been accepted shall be the sole responsibility of Buyer.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Antolini shall not be liable for a breach of the warranty set forth in this Section 9 if: (</w:t>
      </w:r>
      <w:proofErr w:type="spellStart"/>
      <w:r w:rsidRPr="006A6AE4">
        <w:rPr>
          <w:rFonts w:ascii="Times New Roman" w:hAnsi="Times New Roman" w:cs="Times New Roman"/>
          <w:sz w:val="20"/>
          <w:szCs w:val="20"/>
          <w:lang w:val="en-US"/>
        </w:rPr>
        <w:t>i</w:t>
      </w:r>
      <w:proofErr w:type="spellEnd"/>
      <w:r w:rsidRPr="006A6AE4">
        <w:rPr>
          <w:rFonts w:ascii="Times New Roman" w:hAnsi="Times New Roman" w:cs="Times New Roman"/>
          <w:sz w:val="20"/>
          <w:szCs w:val="20"/>
          <w:lang w:val="en-US"/>
        </w:rPr>
        <w:t>) the defect arises because Buyer failed to follow Antolini's instructions as to the storage, installation, use or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maintenance of the Goods; or (ii) Buyer alters or repairs the Goods, including cutting and polishing the Goods, or (iii) the damages occur as a consequence of installation of the Goods.</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With respect to any promptly reported Defective Goods, Antolini shall arrange for physical inspection of the claimed Defective Goods and an opportunity to cure. ANTOLINI'S LIABILITY AND</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BUYER'S EXCLUSIVE REMEDIES AND CURE ARE HEREBY LIMITED TO ANTOLINI'S CHOICE OF ONE OF THE FOLLOWING REMEDIES IN ANTOLINI'S SOLE DISCRETION: (A) THE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REPLACEMENT OF THE DEFECTIVE GOODS WITH CONFORMING GOODS AT THE EX WORKS POINT PROVIDED HEREIN, AGAINST DELIVERY OF THE DEFECTIVE GOODS AT THE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SAME LOCATION AT BUYER'S COST; (B) THE REPAIR OF ANY DEFECTIVE OR NON-CONFORMING GOODS; OR (C) THE GRANTING OF A REASONABLE ALLOWANCE ON ACCOUNT OF</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SUCH DEFECTS OR NON-CONFORMITY. BUYER SHALL BE ENTITLED TO NO OTHER REMEDIES, WHETHER IN CONTRACT, WARRANTY, PRODUCTS LIABILITY, TORT, NEGLIGENCE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OR OTHERWISE, EXCEPT AS PROVIDED HEREIN. Buyer acknowledges and agrees that the remedies set forth in Section 9 are Buyer's exclusive remedies for the delivery of Defective Goods.</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EXCEPT FOR THE LIMITED WARRANTY SET FORTH IN THIS SECTION 9, ANTOLINI MAKES NO WARRANTY WHATSOEVER WITH RESPECT TO THE GOODS, INCLUDING ANY</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WARRANTY OF MERCHANTABILITY OR WARRANTY OF FITNESS FOR A PARTICULAR PURPOSE, WHETHER EXPRESS OR IMPLIED BY LAW, COURSE OF DEALING, COURSE OF</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PERFORMANCE, USAGE OF TRADE OR OTHERWISE.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10.LIMITATION OF LIABILITY. IN NO EVENT SHALL ANTOLINI BE LIABLE TO BUYER OR ANY THIRD PARTY FOR ANY LOSS OF USE, REVENUE OR PROFIT, OR FOR ANY</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CONSEQUENTIAL, INDIRECT, INCIDENTAL, SPECIAL, EXEMPLARY, OR PUNITIVE DAMAGES, WHETHER ARISING OUT OF BREACH OF CONTRACT, TORT (INCLUDING NEGLIGENCE)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OR OTHERWISE, REGARDLESS OF WHETHER SUCH DAMAGES WERE FORESEEABLE AND WHETHER OR NOT ANTOLINI HAS BEEN ADVISED OF THE POSSIBILITY OF SUCH</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DAMAGES, AND NOTWITHSTANDING THE FAILURE OF ANY AGREED OR OTHER REMEDY OF ITS ESSENTIAL PURPOSE. (b) IN NO EVENT SHALL ANTOLINI'S AGGREGATE LIABILITY</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ARISING OUT OF OR RELATED TO THIS AGREEMENT, WHETHER ARISING OUT OF OR RELATED TO BREACH OF CONTRACT, TORT (INCLUDING NEGLIGENCE) OR OTHERWISE,</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EXCEED THE TOTAL INVOICED PRICE OF THE GOODS IN RESPECT TO WHICH SUCH CAUSE AROSE. The limitation of liability set forth in this Section 10 shall not apply to (</w:t>
      </w:r>
      <w:proofErr w:type="spellStart"/>
      <w:r w:rsidRPr="006A6AE4">
        <w:rPr>
          <w:rFonts w:ascii="Times New Roman" w:hAnsi="Times New Roman" w:cs="Times New Roman"/>
          <w:sz w:val="20"/>
          <w:szCs w:val="20"/>
          <w:lang w:val="en-US"/>
        </w:rPr>
        <w:t>i</w:t>
      </w:r>
      <w:proofErr w:type="spellEnd"/>
      <w:r w:rsidRPr="006A6AE4">
        <w:rPr>
          <w:rFonts w:ascii="Times New Roman" w:hAnsi="Times New Roman" w:cs="Times New Roman"/>
          <w:sz w:val="20"/>
          <w:szCs w:val="20"/>
          <w:lang w:val="en-US"/>
        </w:rPr>
        <w:t>) liability resulting</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from Antolini's gross negligence or willful misconduct, and (ii) death or bodily injury directly resulting from Antolini's acts or omissions.</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11.FORCE MAJEURE. Antolini shall not be responsible for delays or failure to fulfill any obligation under the Agreement due to acts of God, strikes, fire, acts of nature, embargoes, currency</w:t>
      </w:r>
      <w:r>
        <w:rPr>
          <w:rFonts w:ascii="Times New Roman" w:hAnsi="Times New Roman" w:cs="Times New Roman"/>
          <w:sz w:val="20"/>
          <w:szCs w:val="20"/>
          <w:lang w:val="en-US"/>
        </w:rPr>
        <w:t xml:space="preserve"> r</w:t>
      </w:r>
      <w:r w:rsidRPr="006A6AE4">
        <w:rPr>
          <w:rFonts w:ascii="Times New Roman" w:hAnsi="Times New Roman" w:cs="Times New Roman"/>
          <w:sz w:val="20"/>
          <w:szCs w:val="20"/>
          <w:lang w:val="en-US"/>
        </w:rPr>
        <w:t>estrictions, war, terrorism, epidemics, civil riots, shortage of transport, import or export restrictions, government orders, shortage of materials or labor, restrictions in the use of power, restraints or</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delays affecting carriers, or any other cause beyond Antolini's reasonable control.</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12.CANCELLATION; RETURNED GOODS POLICY. The approval by Buyer of the Goods and execution of the Order Confirmation constitute a final order. No Product shall be returnable.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lastRenderedPageBreak/>
        <w:t>13.TRADEMARK The Buyer acknowledges Antolini's exclusive right, title and interest in and to the Antolini trademarks and any and all Antolini intellectual property rights pertaining to the Goods. The</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Buyer shall not take any act or step impairing Antolini's intellectual property rights or do anything that may otherwise adversely affect the Antolini intellectual property rights.</w:t>
      </w:r>
    </w:p>
    <w:p w:rsidR="006A6AE4" w:rsidRP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14.GOVERNING LAW; JURISDICTION . . This Agreement shall be governed by and construed in accordance with the laws of the State of California, exclusive of its conflict of law provisions. The</w:t>
      </w:r>
    </w:p>
    <w:p w:rsidR="006A6AE4" w:rsidRPr="00BC4A90" w:rsidRDefault="006A6AE4" w:rsidP="006A6AE4">
      <w:pPr>
        <w:rPr>
          <w:rFonts w:ascii="Times New Roman" w:hAnsi="Times New Roman" w:cs="Times New Roman"/>
          <w:sz w:val="20"/>
          <w:szCs w:val="20"/>
          <w:lang w:val="en-US"/>
        </w:rPr>
      </w:pPr>
      <w:r w:rsidRPr="006A6AE4">
        <w:rPr>
          <w:rFonts w:ascii="Times New Roman" w:hAnsi="Times New Roman" w:cs="Times New Roman"/>
          <w:sz w:val="20"/>
          <w:szCs w:val="20"/>
          <w:lang w:val="en-US"/>
        </w:rPr>
        <w:t xml:space="preserve">Parties agree that the U.N. Convention on Contracts for the International Sale of Goods (Vienna 1980) shall not apply. </w:t>
      </w:r>
      <w:r>
        <w:rPr>
          <w:rFonts w:ascii="Times New Roman" w:hAnsi="Times New Roman" w:cs="Times New Roman"/>
          <w:sz w:val="20"/>
          <w:szCs w:val="20"/>
          <w:lang w:val="en-US"/>
        </w:rPr>
        <w:t xml:space="preserve">For </w:t>
      </w:r>
      <w:r w:rsidRPr="006A6AE4">
        <w:rPr>
          <w:rFonts w:ascii="Times New Roman" w:hAnsi="Times New Roman" w:cs="Times New Roman"/>
          <w:sz w:val="20"/>
          <w:szCs w:val="20"/>
          <w:lang w:val="en-US"/>
        </w:rPr>
        <w:t>Any legal suit, action or proceeding arising out of or relating to this Agreement,</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Antolini is in any case entitled to bring his action to the competent court of the place where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Buyer has his registered office.</w:t>
      </w:r>
    </w:p>
    <w:p w:rsidR="006A6AE4" w:rsidRDefault="006A6AE4" w:rsidP="006A6AE4">
      <w:pPr>
        <w:jc w:val="both"/>
        <w:rPr>
          <w:rFonts w:ascii="Times New Roman" w:hAnsi="Times New Roman" w:cs="Times New Roman"/>
          <w:sz w:val="20"/>
          <w:szCs w:val="20"/>
          <w:lang w:val="en-US"/>
        </w:rPr>
      </w:pPr>
      <w:r w:rsidRPr="006A6AE4">
        <w:rPr>
          <w:rFonts w:ascii="Times New Roman" w:hAnsi="Times New Roman" w:cs="Times New Roman"/>
          <w:sz w:val="20"/>
          <w:szCs w:val="20"/>
          <w:lang w:val="en-US"/>
        </w:rPr>
        <w:t>BUYER IRREVOCABLY WAIVES, TO THE FULLEST</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EXTENT PERMITTED BY LAW, ANY OBJECTION WHICH IT MAY HAVE TO THE LAYING OF VENUE OF ANY SUCH PROCEEDING IN ANY SUCH COURT, WAIVES ANY CLAIM THAT ANY</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SUCH PROCEEDING HAS BEEN BROUGHT IN AN INCONVENIENT FORUM AND FURTHER WAIVES THE RIGHT TO OBJECT, WITH RESPECT TO SUCH PROCEEDING, THAT SUCH COURT</w:t>
      </w:r>
      <w:r>
        <w:rPr>
          <w:rFonts w:ascii="Times New Roman" w:hAnsi="Times New Roman" w:cs="Times New Roman"/>
          <w:sz w:val="20"/>
          <w:szCs w:val="20"/>
          <w:lang w:val="en-US"/>
        </w:rPr>
        <w:t xml:space="preserve"> </w:t>
      </w:r>
      <w:r w:rsidRPr="006A6AE4">
        <w:rPr>
          <w:rFonts w:ascii="Times New Roman" w:hAnsi="Times New Roman" w:cs="Times New Roman"/>
          <w:sz w:val="20"/>
          <w:szCs w:val="20"/>
          <w:lang w:val="en-US"/>
        </w:rPr>
        <w:t>DOES NOT HAVE JURISDICTION OVER SUCH PARTY. The prevailing party shall be entitled to recover reasonable attorney's fees and costs from the other party.</w:t>
      </w:r>
    </w:p>
    <w:p w:rsidR="00BC4A90" w:rsidRPr="00BC4A90" w:rsidRDefault="00BC4A90" w:rsidP="00BC4A90">
      <w:p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6A6AE4">
        <w:rPr>
          <w:rFonts w:ascii="Times New Roman" w:hAnsi="Times New Roman" w:cs="Times New Roman"/>
          <w:sz w:val="20"/>
          <w:szCs w:val="20"/>
          <w:lang w:val="en-US"/>
        </w:rPr>
        <w:t>5</w:t>
      </w:r>
      <w:r>
        <w:rPr>
          <w:rFonts w:ascii="Times New Roman" w:hAnsi="Times New Roman" w:cs="Times New Roman"/>
          <w:sz w:val="20"/>
          <w:szCs w:val="20"/>
          <w:lang w:val="en-US"/>
        </w:rPr>
        <w:t>.</w:t>
      </w:r>
      <w:r w:rsidRPr="00BC4A90">
        <w:rPr>
          <w:lang w:val="en-US"/>
        </w:rPr>
        <w:t xml:space="preserve"> </w:t>
      </w:r>
      <w:r>
        <w:rPr>
          <w:rFonts w:ascii="Times New Roman" w:hAnsi="Times New Roman" w:cs="Times New Roman"/>
          <w:sz w:val="20"/>
          <w:szCs w:val="20"/>
          <w:lang w:val="en-US"/>
        </w:rPr>
        <w:t>SHEET OF SAFETY: G</w:t>
      </w:r>
      <w:r w:rsidRPr="00BC4A90">
        <w:rPr>
          <w:rFonts w:ascii="Times New Roman" w:hAnsi="Times New Roman" w:cs="Times New Roman"/>
          <w:sz w:val="20"/>
          <w:szCs w:val="20"/>
          <w:lang w:val="en-US"/>
        </w:rPr>
        <w:t>iven the organoleptic composition of the stone product that is purchased with this sale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order, the purchaser declares, under his own responsibility, to have read the safety data sheet of the product, the complete copy of which also declares to have received by the Antolini company together with the confirmation of this order by the</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seller.</w:t>
      </w:r>
      <w:r>
        <w:rPr>
          <w:rFonts w:ascii="Times New Roman" w:hAnsi="Times New Roman" w:cs="Times New Roman"/>
          <w:sz w:val="20"/>
          <w:szCs w:val="20"/>
          <w:lang w:val="en-US"/>
        </w:rPr>
        <w:t xml:space="preserve"> </w:t>
      </w:r>
      <w:r w:rsidRPr="00BC4A90">
        <w:rPr>
          <w:rFonts w:ascii="Times New Roman" w:hAnsi="Times New Roman" w:cs="Times New Roman"/>
          <w:sz w:val="20"/>
          <w:szCs w:val="20"/>
          <w:lang w:val="en-US"/>
        </w:rPr>
        <w:t>The buyer undertakes to scrupulously comply with the provisions contained in the data sheet regarding the composition, properties and use of the material supplied, and in general with all the necessary measures for its use to prevent damage to people and things. In the event of resale of the product, even if transformed or as a component, it is strictly obliged to repeat in the contractual conditions with its customer the obligations and warnings contained in this clause about the product as well as to provide him with a complete copy of the safety data sheet, which can be supplied on request by the company Antolini spa, and to make sure that his customer gives receipt of receipt and declaration of complete reading.</w:t>
      </w:r>
    </w:p>
    <w:p w:rsidR="00A30103" w:rsidRPr="00BC4A90" w:rsidRDefault="00A30103" w:rsidP="00BC4A90">
      <w:pPr>
        <w:rPr>
          <w:rFonts w:ascii="Times New Roman" w:hAnsi="Times New Roman" w:cs="Times New Roman"/>
          <w:sz w:val="20"/>
          <w:szCs w:val="20"/>
        </w:rPr>
      </w:pPr>
    </w:p>
    <w:sectPr w:rsidR="00A30103" w:rsidRPr="00BC4A90" w:rsidSect="00066C0B">
      <w:pgSz w:w="11900" w:h="1682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spelling="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90"/>
    <w:rsid w:val="00066C0B"/>
    <w:rsid w:val="00695B23"/>
    <w:rsid w:val="006A6AE4"/>
    <w:rsid w:val="00A21053"/>
    <w:rsid w:val="00A30103"/>
    <w:rsid w:val="00B00D84"/>
    <w:rsid w:val="00BC4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D1DBE0"/>
  <w15:chartTrackingRefBased/>
  <w15:docId w15:val="{A58B9086-6FC3-6E4A-B74F-5630DE70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2127</Words>
  <Characters>12128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2023-05-23T09:45:00Z</dcterms:created>
  <dcterms:modified xsi:type="dcterms:W3CDTF">2023-05-23T09:45:00Z</dcterms:modified>
</cp:coreProperties>
</file>